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05C2C" w:rsidRDefault="00D05C2C" w:rsidP="00B51D9F">
      <w:pPr>
        <w:widowControl w:val="0"/>
        <w:autoSpaceDE w:val="0"/>
        <w:autoSpaceDN w:val="0"/>
        <w:adjustRightInd w:val="0"/>
        <w:spacing w:after="0"/>
        <w:ind w:right="-386"/>
        <w:rPr>
          <w:rFonts w:asciiTheme="majorHAnsi" w:hAnsiTheme="majorHAnsi" w:cs="Arial"/>
          <w:sz w:val="22"/>
          <w:szCs w:val="22"/>
        </w:rPr>
      </w:pPr>
    </w:p>
    <w:p w:rsidR="00B51D9F" w:rsidRPr="00B51D9F" w:rsidRDefault="00B51D9F" w:rsidP="00B51D9F">
      <w:pPr>
        <w:widowControl w:val="0"/>
        <w:autoSpaceDE w:val="0"/>
        <w:autoSpaceDN w:val="0"/>
        <w:adjustRightInd w:val="0"/>
        <w:spacing w:after="0"/>
        <w:ind w:right="-386"/>
        <w:rPr>
          <w:rFonts w:asciiTheme="majorHAnsi" w:hAnsiTheme="majorHAnsi" w:cs="Arial"/>
          <w:sz w:val="22"/>
          <w:szCs w:val="22"/>
        </w:rPr>
      </w:pPr>
      <w:r>
        <w:rPr>
          <w:rFonts w:asciiTheme="majorHAnsi" w:hAnsiTheme="majorHAnsi" w:cs="Arial"/>
          <w:sz w:val="22"/>
          <w:szCs w:val="22"/>
        </w:rPr>
        <w:t xml:space="preserve">NAME </w:t>
      </w:r>
    </w:p>
    <w:p w:rsidR="00B51D9F" w:rsidRPr="00B51D9F" w:rsidRDefault="00B51D9F" w:rsidP="00B51D9F">
      <w:pPr>
        <w:widowControl w:val="0"/>
        <w:autoSpaceDE w:val="0"/>
        <w:autoSpaceDN w:val="0"/>
        <w:adjustRightInd w:val="0"/>
        <w:spacing w:after="0"/>
        <w:ind w:right="-386"/>
        <w:rPr>
          <w:rFonts w:asciiTheme="majorHAnsi" w:hAnsiTheme="majorHAnsi" w:cs="Arial"/>
          <w:sz w:val="22"/>
          <w:szCs w:val="22"/>
        </w:rPr>
      </w:pPr>
      <w:r w:rsidRPr="00B51D9F">
        <w:rPr>
          <w:rFonts w:asciiTheme="majorHAnsi" w:hAnsiTheme="majorHAnsi" w:cs="Arial"/>
          <w:sz w:val="22"/>
          <w:szCs w:val="22"/>
        </w:rPr>
        <w:t>ADDRESS</w:t>
      </w:r>
    </w:p>
    <w:p w:rsidR="00B51D9F" w:rsidRPr="00B51D9F" w:rsidRDefault="007A7FF8" w:rsidP="00B51D9F">
      <w:pPr>
        <w:widowControl w:val="0"/>
        <w:autoSpaceDE w:val="0"/>
        <w:autoSpaceDN w:val="0"/>
        <w:adjustRightInd w:val="0"/>
        <w:spacing w:after="0"/>
        <w:ind w:right="-386"/>
        <w:rPr>
          <w:rFonts w:asciiTheme="majorHAnsi" w:hAnsiTheme="majorHAnsi" w:cs="Arial"/>
          <w:sz w:val="22"/>
          <w:szCs w:val="22"/>
        </w:rPr>
      </w:pP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sidR="00E37405">
        <w:rPr>
          <w:rFonts w:asciiTheme="majorHAnsi" w:hAnsiTheme="majorHAnsi" w:cs="Arial"/>
          <w:sz w:val="22"/>
          <w:szCs w:val="22"/>
        </w:rPr>
        <w:tab/>
      </w:r>
      <w:r>
        <w:rPr>
          <w:rFonts w:asciiTheme="majorHAnsi" w:hAnsiTheme="majorHAnsi" w:cs="Arial"/>
          <w:sz w:val="22"/>
          <w:szCs w:val="22"/>
        </w:rPr>
        <w:t>DATE</w:t>
      </w:r>
    </w:p>
    <w:p w:rsidR="00B51D9F" w:rsidRPr="00B51D9F" w:rsidRDefault="00B51D9F" w:rsidP="00B51D9F">
      <w:pPr>
        <w:widowControl w:val="0"/>
        <w:autoSpaceDE w:val="0"/>
        <w:autoSpaceDN w:val="0"/>
        <w:adjustRightInd w:val="0"/>
        <w:spacing w:after="0"/>
        <w:ind w:right="-386"/>
        <w:rPr>
          <w:rFonts w:asciiTheme="majorHAnsi" w:hAnsiTheme="majorHAnsi" w:cs="Arial"/>
          <w:sz w:val="22"/>
          <w:szCs w:val="22"/>
        </w:rPr>
      </w:pPr>
    </w:p>
    <w:p w:rsidR="00B51D9F" w:rsidRPr="00B51D9F" w:rsidRDefault="00B51D9F" w:rsidP="00B51D9F">
      <w:pPr>
        <w:widowControl w:val="0"/>
        <w:autoSpaceDE w:val="0"/>
        <w:autoSpaceDN w:val="0"/>
        <w:adjustRightInd w:val="0"/>
        <w:spacing w:after="0"/>
        <w:ind w:right="-386"/>
        <w:rPr>
          <w:rFonts w:asciiTheme="majorHAnsi" w:hAnsiTheme="majorHAnsi" w:cs="Arial"/>
          <w:sz w:val="22"/>
          <w:szCs w:val="22"/>
        </w:rPr>
      </w:pPr>
      <w:r w:rsidRPr="00B51D9F">
        <w:rPr>
          <w:rFonts w:asciiTheme="majorHAnsi" w:hAnsiTheme="majorHAnsi" w:cs="Arial"/>
          <w:sz w:val="22"/>
          <w:szCs w:val="22"/>
        </w:rPr>
        <w:t>Dear …………………</w:t>
      </w:r>
    </w:p>
    <w:p w:rsidR="00B51D9F" w:rsidRPr="00B51D9F" w:rsidRDefault="00B51D9F" w:rsidP="00B51D9F">
      <w:pPr>
        <w:widowControl w:val="0"/>
        <w:autoSpaceDE w:val="0"/>
        <w:autoSpaceDN w:val="0"/>
        <w:adjustRightInd w:val="0"/>
        <w:spacing w:after="0"/>
        <w:ind w:right="-386"/>
        <w:rPr>
          <w:rFonts w:asciiTheme="majorHAnsi" w:hAnsiTheme="majorHAnsi" w:cs="Arial"/>
          <w:b/>
          <w:bCs/>
          <w:sz w:val="22"/>
          <w:szCs w:val="22"/>
        </w:rPr>
      </w:pPr>
    </w:p>
    <w:p w:rsidR="00B51D9F" w:rsidRPr="00B51D9F" w:rsidRDefault="00B51D9F" w:rsidP="00B51D9F">
      <w:pPr>
        <w:widowControl w:val="0"/>
        <w:autoSpaceDE w:val="0"/>
        <w:autoSpaceDN w:val="0"/>
        <w:adjustRightInd w:val="0"/>
        <w:spacing w:after="0"/>
        <w:ind w:right="-386"/>
        <w:rPr>
          <w:rFonts w:asciiTheme="majorHAnsi" w:hAnsiTheme="majorHAnsi" w:cs="Arial"/>
          <w:sz w:val="22"/>
          <w:szCs w:val="22"/>
        </w:rPr>
      </w:pPr>
      <w:r w:rsidRPr="00B51D9F">
        <w:rPr>
          <w:rFonts w:asciiTheme="majorHAnsi" w:hAnsiTheme="majorHAnsi" w:cs="Arial"/>
          <w:sz w:val="22"/>
          <w:szCs w:val="22"/>
        </w:rPr>
        <w:t>I am writing to you as, potentially, my future MP to remind you of the ever-present danger to humanity of the possession and potential use of nuclear</w:t>
      </w:r>
      <w:r w:rsidR="007A7FF8">
        <w:rPr>
          <w:rFonts w:asciiTheme="majorHAnsi" w:hAnsiTheme="majorHAnsi" w:cs="Arial"/>
          <w:sz w:val="22"/>
          <w:szCs w:val="22"/>
        </w:rPr>
        <w:t xml:space="preserve"> weapons.  The UK is one among </w:t>
      </w:r>
      <w:r w:rsidRPr="00B51D9F">
        <w:rPr>
          <w:rFonts w:asciiTheme="majorHAnsi" w:hAnsiTheme="majorHAnsi" w:cs="Arial"/>
          <w:sz w:val="22"/>
          <w:szCs w:val="22"/>
        </w:rPr>
        <w:t xml:space="preserve">nine countries manufacturing nuclear weapons, with the consequent possibility of a nuclear accident.  As a member of the UN Security Council, our government carries a heavy responsibility for bringing an end to the threat from nuclear weapons. </w:t>
      </w:r>
    </w:p>
    <w:p w:rsidR="00B51D9F" w:rsidRPr="00B51D9F" w:rsidRDefault="00B51D9F" w:rsidP="00B51D9F">
      <w:pPr>
        <w:widowControl w:val="0"/>
        <w:autoSpaceDE w:val="0"/>
        <w:autoSpaceDN w:val="0"/>
        <w:adjustRightInd w:val="0"/>
        <w:spacing w:after="0"/>
        <w:ind w:right="-386"/>
        <w:rPr>
          <w:rFonts w:asciiTheme="majorHAnsi" w:hAnsiTheme="majorHAnsi" w:cs="Arial"/>
          <w:sz w:val="22"/>
          <w:szCs w:val="22"/>
        </w:rPr>
      </w:pPr>
    </w:p>
    <w:p w:rsidR="00B51D9F" w:rsidRPr="00B51D9F" w:rsidRDefault="00B51D9F" w:rsidP="00B51D9F">
      <w:pPr>
        <w:widowControl w:val="0"/>
        <w:autoSpaceDE w:val="0"/>
        <w:autoSpaceDN w:val="0"/>
        <w:adjustRightInd w:val="0"/>
        <w:spacing w:after="0"/>
        <w:ind w:right="-386"/>
        <w:rPr>
          <w:rFonts w:asciiTheme="majorHAnsi" w:hAnsiTheme="majorHAnsi" w:cs="Arial"/>
          <w:sz w:val="22"/>
          <w:szCs w:val="22"/>
        </w:rPr>
      </w:pPr>
      <w:r w:rsidRPr="00B51D9F">
        <w:rPr>
          <w:rFonts w:asciiTheme="majorHAnsi" w:hAnsiTheme="majorHAnsi" w:cs="Arial"/>
          <w:sz w:val="22"/>
          <w:szCs w:val="22"/>
        </w:rPr>
        <w:t>Since 2013 there have been three international conferences hosted by the Norwegian, Mexican, and Austrian Governments on the Humanitarian Consequences of a Nuclear Detonation.  They have shown clearly that many countries and millions of people, women, children and men, could experience a ‘nuclear winter’ following a single nuclear explosion – even an accident.  Shortages of food and the exodus of refugees would affect countries further afield and potentially trigger conflicts and war.</w:t>
      </w:r>
    </w:p>
    <w:p w:rsidR="00B51D9F" w:rsidRPr="00B51D9F" w:rsidRDefault="00B51D9F" w:rsidP="00B51D9F">
      <w:pPr>
        <w:widowControl w:val="0"/>
        <w:autoSpaceDE w:val="0"/>
        <w:autoSpaceDN w:val="0"/>
        <w:adjustRightInd w:val="0"/>
        <w:spacing w:after="0"/>
        <w:ind w:right="-386"/>
        <w:rPr>
          <w:rFonts w:asciiTheme="majorHAnsi" w:hAnsiTheme="majorHAnsi" w:cs="Arial"/>
          <w:sz w:val="22"/>
          <w:szCs w:val="22"/>
        </w:rPr>
      </w:pPr>
    </w:p>
    <w:p w:rsidR="00B51D9F" w:rsidRPr="00B51D9F" w:rsidRDefault="00B51D9F" w:rsidP="00B51D9F">
      <w:pPr>
        <w:widowControl w:val="0"/>
        <w:autoSpaceDE w:val="0"/>
        <w:autoSpaceDN w:val="0"/>
        <w:adjustRightInd w:val="0"/>
        <w:spacing w:after="0"/>
        <w:ind w:right="-386"/>
        <w:rPr>
          <w:rFonts w:asciiTheme="majorHAnsi" w:hAnsiTheme="majorHAnsi" w:cs="Arial"/>
          <w:sz w:val="22"/>
          <w:szCs w:val="22"/>
        </w:rPr>
      </w:pPr>
      <w:r w:rsidRPr="00B51D9F">
        <w:rPr>
          <w:rFonts w:asciiTheme="majorHAnsi" w:hAnsiTheme="majorHAnsi" w:cs="Arial"/>
          <w:sz w:val="22"/>
          <w:szCs w:val="22"/>
        </w:rPr>
        <w:t xml:space="preserve">At the Nuclear Non-Proliferation Treaty (NPT) Preparatory Committee meeting in 2013 eighty countries signed a statement presented by South Africa - a country that has given up its nuclear weapons </w:t>
      </w:r>
      <w:proofErr w:type="gramStart"/>
      <w:r w:rsidRPr="00B51D9F">
        <w:rPr>
          <w:rFonts w:asciiTheme="majorHAnsi" w:hAnsiTheme="majorHAnsi" w:cs="Arial"/>
          <w:sz w:val="22"/>
          <w:szCs w:val="22"/>
        </w:rPr>
        <w:t>– which</w:t>
      </w:r>
      <w:proofErr w:type="gramEnd"/>
      <w:r w:rsidRPr="00B51D9F">
        <w:rPr>
          <w:rFonts w:asciiTheme="majorHAnsi" w:hAnsiTheme="majorHAnsi" w:cs="Arial"/>
          <w:sz w:val="22"/>
          <w:szCs w:val="22"/>
        </w:rPr>
        <w:t xml:space="preserve"> said:</w:t>
      </w:r>
    </w:p>
    <w:p w:rsidR="00B51D9F" w:rsidRPr="00B51D9F" w:rsidRDefault="00B51D9F" w:rsidP="00B51D9F">
      <w:pPr>
        <w:widowControl w:val="0"/>
        <w:autoSpaceDE w:val="0"/>
        <w:autoSpaceDN w:val="0"/>
        <w:adjustRightInd w:val="0"/>
        <w:spacing w:after="0"/>
        <w:ind w:right="-386"/>
        <w:rPr>
          <w:rFonts w:asciiTheme="majorHAnsi" w:hAnsiTheme="majorHAnsi" w:cs="Arial"/>
          <w:sz w:val="22"/>
          <w:szCs w:val="22"/>
        </w:rPr>
      </w:pPr>
    </w:p>
    <w:p w:rsidR="00B51D9F" w:rsidRPr="00B51D9F" w:rsidRDefault="00B51D9F" w:rsidP="00B51D9F">
      <w:pPr>
        <w:widowControl w:val="0"/>
        <w:autoSpaceDE w:val="0"/>
        <w:autoSpaceDN w:val="0"/>
        <w:adjustRightInd w:val="0"/>
        <w:spacing w:after="0"/>
        <w:ind w:right="-386"/>
        <w:rPr>
          <w:rFonts w:asciiTheme="majorHAnsi" w:hAnsiTheme="majorHAnsi" w:cs="Arial"/>
          <w:b/>
          <w:bCs/>
          <w:i/>
          <w:iCs/>
          <w:sz w:val="22"/>
          <w:szCs w:val="22"/>
        </w:rPr>
      </w:pPr>
      <w:r w:rsidRPr="00B51D9F">
        <w:rPr>
          <w:rFonts w:asciiTheme="majorHAnsi" w:hAnsiTheme="majorHAnsi" w:cs="Arial"/>
          <w:sz w:val="22"/>
          <w:szCs w:val="22"/>
        </w:rPr>
        <w:t xml:space="preserve"> </w:t>
      </w:r>
      <w:r w:rsidRPr="00B51D9F">
        <w:rPr>
          <w:rFonts w:asciiTheme="majorHAnsi" w:hAnsiTheme="majorHAnsi" w:cs="Arial"/>
          <w:b/>
          <w:bCs/>
          <w:i/>
          <w:iCs/>
          <w:sz w:val="22"/>
          <w:szCs w:val="22"/>
        </w:rPr>
        <w:t xml:space="preserve">“No state or international body could address the immediate humanitarian emergency caused by a nuclear weapons detonation or provide adequate assistance to victims”  </w:t>
      </w:r>
    </w:p>
    <w:p w:rsidR="00B51D9F" w:rsidRPr="00B51D9F" w:rsidRDefault="00B51D9F" w:rsidP="00B51D9F">
      <w:pPr>
        <w:widowControl w:val="0"/>
        <w:autoSpaceDE w:val="0"/>
        <w:autoSpaceDN w:val="0"/>
        <w:adjustRightInd w:val="0"/>
        <w:spacing w:after="0"/>
        <w:ind w:right="-386"/>
        <w:rPr>
          <w:rFonts w:asciiTheme="majorHAnsi" w:hAnsiTheme="majorHAnsi" w:cs="Arial"/>
          <w:i/>
          <w:iCs/>
          <w:sz w:val="22"/>
          <w:szCs w:val="22"/>
        </w:rPr>
      </w:pPr>
    </w:p>
    <w:p w:rsidR="00B51D9F" w:rsidRPr="00B51D9F" w:rsidRDefault="00B51D9F" w:rsidP="00B51D9F">
      <w:pPr>
        <w:widowControl w:val="0"/>
        <w:autoSpaceDE w:val="0"/>
        <w:autoSpaceDN w:val="0"/>
        <w:adjustRightInd w:val="0"/>
        <w:spacing w:after="0"/>
        <w:ind w:right="-386"/>
        <w:rPr>
          <w:rFonts w:asciiTheme="majorHAnsi" w:hAnsiTheme="majorHAnsi" w:cs="Arial"/>
          <w:sz w:val="22"/>
          <w:szCs w:val="22"/>
        </w:rPr>
      </w:pPr>
      <w:r w:rsidRPr="00B51D9F">
        <w:rPr>
          <w:rFonts w:asciiTheme="majorHAnsi" w:hAnsiTheme="majorHAnsi" w:cs="Arial"/>
          <w:sz w:val="22"/>
          <w:szCs w:val="22"/>
        </w:rPr>
        <w:t>The vast majority of countries in the United Nations and in the world do not possess nuclear weapons yet they are vulnerable to the policies of the few nuclear weapons states.  The South African statement representing eighty countries at the NPT concluded that:</w:t>
      </w:r>
    </w:p>
    <w:p w:rsidR="00B51D9F" w:rsidRPr="00B51D9F" w:rsidRDefault="00B51D9F" w:rsidP="00B51D9F">
      <w:pPr>
        <w:widowControl w:val="0"/>
        <w:autoSpaceDE w:val="0"/>
        <w:autoSpaceDN w:val="0"/>
        <w:adjustRightInd w:val="0"/>
        <w:spacing w:after="0"/>
        <w:ind w:right="-386"/>
        <w:rPr>
          <w:rFonts w:asciiTheme="majorHAnsi" w:hAnsiTheme="majorHAnsi" w:cs="Arial"/>
          <w:sz w:val="22"/>
          <w:szCs w:val="22"/>
        </w:rPr>
      </w:pPr>
    </w:p>
    <w:p w:rsidR="00B51D9F" w:rsidRPr="00B51D9F" w:rsidRDefault="00B51D9F" w:rsidP="00B51D9F">
      <w:pPr>
        <w:widowControl w:val="0"/>
        <w:autoSpaceDE w:val="0"/>
        <w:autoSpaceDN w:val="0"/>
        <w:adjustRightInd w:val="0"/>
        <w:spacing w:after="0"/>
        <w:ind w:right="-386"/>
        <w:rPr>
          <w:rFonts w:asciiTheme="majorHAnsi" w:hAnsiTheme="majorHAnsi" w:cs="Arial"/>
          <w:b/>
          <w:bCs/>
          <w:i/>
          <w:iCs/>
          <w:sz w:val="22"/>
          <w:szCs w:val="22"/>
        </w:rPr>
      </w:pPr>
      <w:r w:rsidRPr="00B51D9F">
        <w:rPr>
          <w:rFonts w:asciiTheme="majorHAnsi" w:hAnsiTheme="majorHAnsi" w:cs="Arial"/>
          <w:b/>
          <w:bCs/>
          <w:i/>
          <w:iCs/>
          <w:sz w:val="22"/>
          <w:szCs w:val="22"/>
        </w:rPr>
        <w:t>“The only way to guarantee that nuclear weapons will never be used again is through their total elimination”</w:t>
      </w:r>
    </w:p>
    <w:p w:rsidR="00B51D9F" w:rsidRPr="00B51D9F" w:rsidRDefault="00B51D9F" w:rsidP="00B51D9F">
      <w:pPr>
        <w:widowControl w:val="0"/>
        <w:autoSpaceDE w:val="0"/>
        <w:autoSpaceDN w:val="0"/>
        <w:adjustRightInd w:val="0"/>
        <w:spacing w:after="0"/>
        <w:ind w:right="-386"/>
        <w:rPr>
          <w:rFonts w:asciiTheme="majorHAnsi" w:hAnsiTheme="majorHAnsi" w:cs="Minion Pro"/>
          <w:color w:val="231F20"/>
          <w:sz w:val="22"/>
          <w:szCs w:val="22"/>
        </w:rPr>
      </w:pPr>
    </w:p>
    <w:p w:rsidR="00B51D9F" w:rsidRPr="00B51D9F" w:rsidRDefault="00B51D9F" w:rsidP="00B51D9F">
      <w:pPr>
        <w:widowControl w:val="0"/>
        <w:autoSpaceDE w:val="0"/>
        <w:autoSpaceDN w:val="0"/>
        <w:adjustRightInd w:val="0"/>
        <w:spacing w:after="0"/>
        <w:ind w:right="-386"/>
        <w:rPr>
          <w:rFonts w:asciiTheme="majorHAnsi" w:hAnsiTheme="majorHAnsi" w:cs="Minion Pro"/>
          <w:b/>
          <w:bCs/>
          <w:color w:val="231F20"/>
          <w:sz w:val="22"/>
          <w:szCs w:val="22"/>
        </w:rPr>
      </w:pPr>
      <w:r w:rsidRPr="00B51D9F">
        <w:rPr>
          <w:rFonts w:asciiTheme="majorHAnsi" w:hAnsiTheme="majorHAnsi" w:cs="Minion Pro"/>
          <w:color w:val="231F20"/>
          <w:sz w:val="22"/>
          <w:szCs w:val="22"/>
        </w:rPr>
        <w:t>Our government agreed at the NPT Review Conference in May 2010 to ‘commit to undertake further efforts to reduce and ultimately eliminate all types of nuclear weapons, deployed and non- deployed, including through unilateral, bilateral, regional and multilateral measures.’  However at the third international Conference on the Humanitarian Consequences of Nuclear Weapons when the opportunity arose to make progress towards eliminating nuclear weapons, HM Government made a statement referring to  ‘the stability and security which nuclear weapons provide’.</w:t>
      </w:r>
    </w:p>
    <w:p w:rsidR="00B51D9F" w:rsidRPr="00B51D9F" w:rsidRDefault="00B51D9F" w:rsidP="00B51D9F">
      <w:pPr>
        <w:widowControl w:val="0"/>
        <w:autoSpaceDE w:val="0"/>
        <w:autoSpaceDN w:val="0"/>
        <w:adjustRightInd w:val="0"/>
        <w:spacing w:after="0"/>
        <w:ind w:right="-386"/>
        <w:rPr>
          <w:rFonts w:asciiTheme="majorHAnsi" w:hAnsiTheme="majorHAnsi" w:cs="Minion Pro"/>
          <w:b/>
          <w:bCs/>
          <w:color w:val="231F20"/>
          <w:sz w:val="22"/>
          <w:szCs w:val="22"/>
        </w:rPr>
      </w:pPr>
    </w:p>
    <w:p w:rsidR="00B51D9F" w:rsidRPr="00B51D9F" w:rsidRDefault="00B51D9F" w:rsidP="00B51D9F">
      <w:pPr>
        <w:widowControl w:val="0"/>
        <w:autoSpaceDE w:val="0"/>
        <w:autoSpaceDN w:val="0"/>
        <w:adjustRightInd w:val="0"/>
        <w:spacing w:after="0"/>
        <w:ind w:right="-386"/>
        <w:rPr>
          <w:rFonts w:asciiTheme="majorHAnsi" w:hAnsiTheme="majorHAnsi" w:cs="Minion Pro"/>
          <w:color w:val="231F20"/>
          <w:sz w:val="22"/>
          <w:szCs w:val="22"/>
        </w:rPr>
      </w:pPr>
      <w:r w:rsidRPr="00B51D9F">
        <w:rPr>
          <w:rFonts w:asciiTheme="majorHAnsi" w:hAnsiTheme="majorHAnsi" w:cs="Minion Pro"/>
          <w:color w:val="231F20"/>
          <w:sz w:val="22"/>
          <w:szCs w:val="22"/>
        </w:rPr>
        <w:t>All UK governments have to make serious decisions about expenditure.  Now seems to be the time to stop the current expenditure and work on the replacement of the Trident Nuclear Weapons System and for the UK government to show international leadership.  Cancelling Trident replacement could provide the catalyst for a nuclear free world.</w:t>
      </w:r>
    </w:p>
    <w:p w:rsidR="00B51D9F" w:rsidRPr="00B51D9F" w:rsidRDefault="00B51D9F" w:rsidP="00B51D9F">
      <w:pPr>
        <w:widowControl w:val="0"/>
        <w:autoSpaceDE w:val="0"/>
        <w:autoSpaceDN w:val="0"/>
        <w:adjustRightInd w:val="0"/>
        <w:spacing w:after="0"/>
        <w:ind w:right="-386"/>
        <w:rPr>
          <w:rFonts w:asciiTheme="majorHAnsi" w:hAnsiTheme="majorHAnsi" w:cs="Minion Pro"/>
          <w:color w:val="231F20"/>
          <w:sz w:val="22"/>
          <w:szCs w:val="22"/>
        </w:rPr>
      </w:pPr>
    </w:p>
    <w:p w:rsidR="00B51D9F" w:rsidRPr="00B51D9F" w:rsidRDefault="00B51D9F" w:rsidP="00B51D9F">
      <w:pPr>
        <w:widowControl w:val="0"/>
        <w:autoSpaceDE w:val="0"/>
        <w:autoSpaceDN w:val="0"/>
        <w:adjustRightInd w:val="0"/>
        <w:spacing w:after="0"/>
        <w:ind w:right="-386"/>
        <w:rPr>
          <w:rFonts w:asciiTheme="majorHAnsi" w:hAnsiTheme="majorHAnsi" w:cs="Minion Pro"/>
          <w:color w:val="231F20"/>
          <w:sz w:val="22"/>
          <w:szCs w:val="22"/>
        </w:rPr>
      </w:pPr>
      <w:r w:rsidRPr="00B51D9F">
        <w:rPr>
          <w:rFonts w:asciiTheme="majorHAnsi" w:hAnsiTheme="majorHAnsi" w:cs="Minion Pro"/>
          <w:color w:val="231F20"/>
          <w:sz w:val="22"/>
          <w:szCs w:val="22"/>
        </w:rPr>
        <w:t>I look forward to hearing your views on how a future UK Government could act to bring an end to the nuclear threat.</w:t>
      </w:r>
    </w:p>
    <w:p w:rsidR="00B51D9F" w:rsidRPr="00B51D9F" w:rsidRDefault="00B51D9F" w:rsidP="00B51D9F">
      <w:pPr>
        <w:widowControl w:val="0"/>
        <w:autoSpaceDE w:val="0"/>
        <w:autoSpaceDN w:val="0"/>
        <w:adjustRightInd w:val="0"/>
        <w:spacing w:after="0"/>
        <w:ind w:right="-386"/>
        <w:rPr>
          <w:rFonts w:asciiTheme="majorHAnsi" w:hAnsiTheme="majorHAnsi" w:cs="Minion Pro"/>
          <w:color w:val="231F20"/>
          <w:sz w:val="22"/>
          <w:szCs w:val="22"/>
        </w:rPr>
      </w:pPr>
    </w:p>
    <w:p w:rsidR="00B51D9F" w:rsidRPr="00B51D9F" w:rsidRDefault="00B51D9F" w:rsidP="00B51D9F">
      <w:pPr>
        <w:widowControl w:val="0"/>
        <w:autoSpaceDE w:val="0"/>
        <w:autoSpaceDN w:val="0"/>
        <w:adjustRightInd w:val="0"/>
        <w:spacing w:after="0"/>
        <w:ind w:right="-386"/>
        <w:rPr>
          <w:rFonts w:asciiTheme="majorHAnsi" w:hAnsiTheme="majorHAnsi" w:cs="Minion Pro"/>
          <w:color w:val="231F20"/>
          <w:sz w:val="22"/>
          <w:szCs w:val="22"/>
        </w:rPr>
      </w:pPr>
      <w:r w:rsidRPr="00B51D9F">
        <w:rPr>
          <w:rFonts w:asciiTheme="majorHAnsi" w:hAnsiTheme="majorHAnsi" w:cs="Minion Pro"/>
          <w:color w:val="231F20"/>
          <w:sz w:val="22"/>
          <w:szCs w:val="22"/>
        </w:rPr>
        <w:t>Yours sincerely,</w:t>
      </w:r>
    </w:p>
    <w:p w:rsidR="0081692E" w:rsidRPr="00B51D9F" w:rsidRDefault="00353E37">
      <w:pPr>
        <w:rPr>
          <w:rFonts w:asciiTheme="majorHAnsi" w:hAnsiTheme="majorHAnsi"/>
        </w:rPr>
      </w:pPr>
    </w:p>
    <w:sectPr w:rsidR="0081692E" w:rsidRPr="00B51D9F" w:rsidSect="00E37405">
      <w:headerReference w:type="default" r:id="rId4"/>
      <w:footerReference w:type="default" r:id="rId5"/>
      <w:pgSz w:w="12240" w:h="15840"/>
      <w:pgMar w:top="1152" w:right="1008" w:bottom="1152" w:left="1008"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inion Pro">
    <w:panose1 w:val="02040503050201020203"/>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A7FF8" w:rsidRPr="007A7FF8" w:rsidRDefault="007A7FF8" w:rsidP="007A7FF8">
    <w:pPr>
      <w:jc w:val="center"/>
      <w:rPr>
        <w:rFonts w:ascii="Calibri" w:hAnsi="Calibri"/>
        <w:color w:val="404040" w:themeColor="text1" w:themeTint="BF"/>
        <w:sz w:val="20"/>
      </w:rPr>
    </w:pPr>
    <w:r w:rsidRPr="007A7FF8">
      <w:rPr>
        <w:rFonts w:ascii="Calibri" w:hAnsi="Calibri"/>
        <w:color w:val="404040" w:themeColor="text1" w:themeTint="BF"/>
        <w:sz w:val="20"/>
      </w:rPr>
      <w:t>UK WILPF</w:t>
    </w:r>
    <w:proofErr w:type="gramStart"/>
    <w:r w:rsidRPr="007A7FF8">
      <w:rPr>
        <w:rFonts w:ascii="Calibri" w:hAnsi="Calibri"/>
        <w:color w:val="404040" w:themeColor="text1" w:themeTint="BF"/>
        <w:sz w:val="20"/>
      </w:rPr>
      <w:t>, </w:t>
    </w:r>
    <w:proofErr w:type="gramEnd"/>
    <w:r w:rsidRPr="007A7FF8">
      <w:rPr>
        <w:rFonts w:ascii="Calibri" w:hAnsi="Calibri"/>
        <w:color w:val="404040" w:themeColor="text1" w:themeTint="BF"/>
        <w:sz w:val="20"/>
      </w:rPr>
      <w:t xml:space="preserve">52-54 Featherstone </w:t>
    </w:r>
    <w:proofErr w:type="spellStart"/>
    <w:r w:rsidRPr="007A7FF8">
      <w:rPr>
        <w:rFonts w:ascii="Calibri" w:hAnsi="Calibri"/>
        <w:color w:val="404040" w:themeColor="text1" w:themeTint="BF"/>
        <w:sz w:val="20"/>
      </w:rPr>
      <w:t>Street, London</w:t>
    </w:r>
    <w:proofErr w:type="spellEnd"/>
    <w:r w:rsidRPr="007A7FF8">
      <w:rPr>
        <w:rFonts w:ascii="Calibri" w:hAnsi="Calibri"/>
        <w:color w:val="404040" w:themeColor="text1" w:themeTint="BF"/>
        <w:sz w:val="20"/>
      </w:rPr>
      <w:t xml:space="preserve"> EC1Y 8RT +44 (0) 20 7250 1968</w:t>
    </w:r>
    <w:r w:rsidRPr="007A7FF8">
      <w:rPr>
        <w:rFonts w:ascii="Calibri" w:hAnsi="Calibri"/>
        <w:color w:val="404040" w:themeColor="text1" w:themeTint="BF"/>
        <w:sz w:val="20"/>
      </w:rPr>
      <w:br/>
      <w:t>Email: office@ukwilpf.org.uk </w:t>
    </w:r>
    <w:r w:rsidRPr="007A7FF8">
      <w:rPr>
        <w:rFonts w:ascii="Calibri" w:hAnsi="Calibri"/>
        <w:color w:val="404040" w:themeColor="text1" w:themeTint="BF"/>
        <w:sz w:val="20"/>
      </w:rPr>
      <w:tab/>
      <w:t>Twitter: @UKWILPF </w:t>
    </w:r>
    <w:r w:rsidRPr="007A7FF8">
      <w:rPr>
        <w:rFonts w:ascii="Calibri" w:hAnsi="Calibri"/>
        <w:color w:val="404040" w:themeColor="text1" w:themeTint="BF"/>
        <w:sz w:val="20"/>
      </w:rPr>
      <w:tab/>
    </w:r>
    <w:proofErr w:type="spellStart"/>
    <w:r w:rsidRPr="007A7FF8">
      <w:rPr>
        <w:rFonts w:ascii="Calibri" w:hAnsi="Calibri"/>
        <w:color w:val="404040" w:themeColor="text1" w:themeTint="BF"/>
        <w:sz w:val="20"/>
      </w:rPr>
      <w:t>Facebook</w:t>
    </w:r>
    <w:proofErr w:type="spellEnd"/>
    <w:r w:rsidRPr="007A7FF8">
      <w:rPr>
        <w:rFonts w:ascii="Calibri" w:hAnsi="Calibri"/>
        <w:color w:val="404040" w:themeColor="text1" w:themeTint="BF"/>
        <w:sz w:val="20"/>
      </w:rPr>
      <w:t>: UKWILPF</w:t>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A7FF8" w:rsidRDefault="00353E37">
    <w:pPr>
      <w:pStyle w:val="Header"/>
    </w:pPr>
    <w:r>
      <w:rPr>
        <w:noProof/>
      </w:rPr>
      <w:drawing>
        <wp:inline distT="0" distB="0" distL="0" distR="0">
          <wp:extent cx="3238644" cy="731520"/>
          <wp:effectExtent l="25400" t="0" r="12556" b="0"/>
          <wp:docPr id="1" name="Picture 0" descr="WILPF_byline_for_sections_UK_left_positive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PF_byline_for_sections_UK_left_positive_cropped.jpg"/>
                  <pic:cNvPicPr/>
                </pic:nvPicPr>
                <pic:blipFill>
                  <a:blip r:embed="rId1"/>
                  <a:stretch>
                    <a:fillRect/>
                  </a:stretch>
                </pic:blipFill>
                <pic:spPr>
                  <a:xfrm>
                    <a:off x="0" y="0"/>
                    <a:ext cx="3255647" cy="73536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doNotVertAlignCellWithSp/>
    <w:doNotBreakConstrainedForcedTable/>
    <w:useAnsiKerningPairs/>
    <w:cachedColBalance/>
    <w:splitPgBreakAndParaMark/>
  </w:compat>
  <w:rsids>
    <w:rsidRoot w:val="00B51D9F"/>
    <w:rsid w:val="00353E37"/>
    <w:rsid w:val="007A7FF8"/>
    <w:rsid w:val="00B51D9F"/>
    <w:rsid w:val="00D05C2C"/>
    <w:rsid w:val="00E37405"/>
    <w:rsid w:val="00E701E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33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7A7FF8"/>
    <w:pPr>
      <w:tabs>
        <w:tab w:val="center" w:pos="4320"/>
        <w:tab w:val="right" w:pos="8640"/>
      </w:tabs>
      <w:spacing w:after="0"/>
    </w:pPr>
  </w:style>
  <w:style w:type="character" w:customStyle="1" w:styleId="HeaderChar">
    <w:name w:val="Header Char"/>
    <w:basedOn w:val="DefaultParagraphFont"/>
    <w:link w:val="Header"/>
    <w:uiPriority w:val="99"/>
    <w:semiHidden/>
    <w:rsid w:val="007A7FF8"/>
  </w:style>
  <w:style w:type="paragraph" w:styleId="Footer">
    <w:name w:val="footer"/>
    <w:basedOn w:val="Normal"/>
    <w:link w:val="FooterChar"/>
    <w:uiPriority w:val="99"/>
    <w:semiHidden/>
    <w:unhideWhenUsed/>
    <w:rsid w:val="007A7FF8"/>
    <w:pPr>
      <w:tabs>
        <w:tab w:val="center" w:pos="4320"/>
        <w:tab w:val="right" w:pos="8640"/>
      </w:tabs>
      <w:spacing w:after="0"/>
    </w:pPr>
  </w:style>
  <w:style w:type="character" w:customStyle="1" w:styleId="FooterChar">
    <w:name w:val="Footer Char"/>
    <w:basedOn w:val="DefaultParagraphFont"/>
    <w:link w:val="Footer"/>
    <w:uiPriority w:val="99"/>
    <w:semiHidden/>
    <w:rsid w:val="007A7FF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398</Words>
  <Characters>2270</Characters>
  <Application>Microsoft Word 12.0.0</Application>
  <DocSecurity>0</DocSecurity>
  <Lines>18</Lines>
  <Paragraphs>4</Paragraphs>
  <ScaleCrop>false</ScaleCrop>
  <Company>Interlink</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cp:lastModifiedBy>Apple</cp:lastModifiedBy>
  <cp:revision>2</cp:revision>
  <dcterms:created xsi:type="dcterms:W3CDTF">2015-01-04T22:54:00Z</dcterms:created>
  <dcterms:modified xsi:type="dcterms:W3CDTF">2015-01-04T22:54:00Z</dcterms:modified>
</cp:coreProperties>
</file>